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F3E" w:rsidRDefault="008B4198" w:rsidP="000D6F3E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0D6F3E" w:rsidRPr="0097029E" w:rsidRDefault="000D6F3E" w:rsidP="000D6F3E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>
            <wp:extent cx="6300470" cy="8666235"/>
            <wp:effectExtent l="0" t="0" r="5080" b="1905"/>
            <wp:docPr id="1" name="Рисунок 1" descr="C:\Users\Заместитель по УВР\Pictures\учплан на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еститель по УВР\Pictures\учплан нач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F3E" w:rsidRDefault="000D6F3E" w:rsidP="001A682B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0D6F3E" w:rsidRDefault="000D6F3E" w:rsidP="001A682B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0D6F3E" w:rsidRDefault="000D6F3E" w:rsidP="001A682B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30678A" w:rsidRPr="0097029E" w:rsidRDefault="0030678A" w:rsidP="001A682B">
      <w:pPr>
        <w:jc w:val="center"/>
        <w:rPr>
          <w:rFonts w:asciiTheme="majorBidi" w:hAnsiTheme="majorBidi" w:cstheme="majorBidi"/>
          <w:sz w:val="24"/>
          <w:szCs w:val="24"/>
        </w:rPr>
      </w:pPr>
      <w:r w:rsidRPr="0097029E">
        <w:rPr>
          <w:rFonts w:asciiTheme="majorBidi" w:hAnsiTheme="majorBidi" w:cstheme="majorBidi"/>
          <w:sz w:val="24"/>
          <w:szCs w:val="24"/>
        </w:rPr>
        <w:lastRenderedPageBreak/>
        <w:t>ПОЯСНИТЕЛЬНАЯ ЗАПИСКА</w:t>
      </w:r>
    </w:p>
    <w:p w:rsidR="00613F43" w:rsidRPr="0097029E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proofErr w:type="gramStart"/>
      <w:r w:rsidRPr="0097029E">
        <w:rPr>
          <w:rStyle w:val="markedcontent"/>
          <w:rFonts w:asciiTheme="majorBidi" w:hAnsiTheme="majorBidi" w:cstheme="majorBidi"/>
          <w:sz w:val="24"/>
          <w:szCs w:val="24"/>
        </w:rPr>
        <w:t>Учебный план начального общего образования</w:t>
      </w:r>
      <w:r w:rsidR="00B645AA"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Муниципальное бюджетное образовательное учреждение «Актанышская средняя общеобразовательная школа №2 с углубленным изучением отдельных предметов» Актанышского муниципального района Республики Татарстан</w:t>
      </w:r>
      <w:r w:rsidR="00B645AA" w:rsidRPr="0097029E">
        <w:rPr>
          <w:rFonts w:asciiTheme="majorBidi" w:hAnsiTheme="majorBidi" w:cstheme="majorBidi"/>
          <w:sz w:val="24"/>
          <w:szCs w:val="24"/>
        </w:rPr>
        <w:t xml:space="preserve"> 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(далее - учебный план) для 1-4 классов, реализующих</w:t>
      </w:r>
      <w:r w:rsidR="00EA1496"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основную образовательную программу начального общего образования, соответствующ</w:t>
      </w:r>
      <w:r w:rsidR="001B1213" w:rsidRPr="0097029E">
        <w:rPr>
          <w:rStyle w:val="markedcontent"/>
          <w:rFonts w:asciiTheme="majorBidi" w:hAnsiTheme="majorBidi" w:cstheme="majorBidi"/>
          <w:sz w:val="24"/>
          <w:szCs w:val="24"/>
        </w:rPr>
        <w:t>ую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ФГОС НОО</w:t>
      </w:r>
      <w:r w:rsidR="00613F43"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97029E">
        <w:rPr>
          <w:rStyle w:val="markedcontent"/>
          <w:rFonts w:asciiTheme="majorBidi" w:hAnsiTheme="majorBidi" w:cstheme="majorBidi"/>
          <w:sz w:val="24"/>
          <w:szCs w:val="24"/>
        </w:rPr>
        <w:t>ального общего образования»)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, </w:t>
      </w:r>
      <w:r w:rsidR="00FC2435" w:rsidRPr="0097029E">
        <w:rPr>
          <w:rStyle w:val="markedcontent"/>
          <w:rFonts w:asciiTheme="majorBidi" w:hAnsiTheme="majorBidi" w:cstheme="majorBidi"/>
          <w:sz w:val="24"/>
          <w:szCs w:val="24"/>
        </w:rPr>
        <w:t>фиксирует общий объём</w:t>
      </w:r>
      <w:proofErr w:type="gramEnd"/>
      <w:r w:rsidR="00FC2435"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97029E" w:rsidRPr="0097029E" w:rsidRDefault="0097029E" w:rsidP="0097029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7029E">
        <w:rPr>
          <w:rFonts w:ascii="Times New Roman" w:eastAsia="Calibri" w:hAnsi="Times New Roman" w:cs="Times New Roman"/>
          <w:color w:val="000000"/>
          <w:sz w:val="24"/>
          <w:szCs w:val="24"/>
        </w:rPr>
        <w:t>- Закона Российской Федерации от 29.12.2012 №273-ФЗ «Об образовании в Российской Федерации» (далее - Федеральный закон № 273-ФЗ);</w:t>
      </w:r>
    </w:p>
    <w:p w:rsidR="0097029E" w:rsidRPr="0097029E" w:rsidRDefault="0097029E" w:rsidP="0097029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7029E">
        <w:rPr>
          <w:rFonts w:ascii="Times New Roman" w:eastAsia="Calibri" w:hAnsi="Times New Roman" w:cs="Times New Roman"/>
          <w:color w:val="000000"/>
          <w:sz w:val="24"/>
          <w:szCs w:val="24"/>
        </w:rPr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06.10.2009г. № 373 (далее – ФГОС начального общего образования);</w:t>
      </w:r>
    </w:p>
    <w:p w:rsidR="0097029E" w:rsidRPr="0097029E" w:rsidRDefault="0097029E" w:rsidP="0097029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7029E">
        <w:rPr>
          <w:rFonts w:ascii="Times New Roman" w:eastAsia="Calibri" w:hAnsi="Times New Roman" w:cs="Times New Roman"/>
          <w:color w:val="000000"/>
          <w:sz w:val="24"/>
          <w:szCs w:val="24"/>
        </w:rPr>
        <w:t>- 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1015;</w:t>
      </w:r>
    </w:p>
    <w:p w:rsidR="0097029E" w:rsidRPr="0097029E" w:rsidRDefault="0097029E" w:rsidP="0097029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7029E">
        <w:rPr>
          <w:rFonts w:ascii="Times New Roman" w:eastAsia="Calibri" w:hAnsi="Times New Roman" w:cs="Times New Roman"/>
          <w:color w:val="000000"/>
          <w:sz w:val="24"/>
          <w:szCs w:val="24"/>
        </w:rPr>
        <w:t>- Закона Российской Федерации от 25.10.1991 № 1807-1 (ред. от 12.03.2014) «О языках народов Российской Федерации»;</w:t>
      </w:r>
    </w:p>
    <w:p w:rsidR="0097029E" w:rsidRPr="0097029E" w:rsidRDefault="0097029E" w:rsidP="0097029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7029E">
        <w:rPr>
          <w:rFonts w:ascii="Times New Roman" w:eastAsia="Calibri" w:hAnsi="Times New Roman" w:cs="Times New Roman"/>
          <w:color w:val="000000"/>
          <w:sz w:val="24"/>
          <w:szCs w:val="24"/>
        </w:rPr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97029E" w:rsidRPr="0097029E" w:rsidRDefault="0097029E" w:rsidP="0097029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7029E">
        <w:rPr>
          <w:rFonts w:ascii="Times New Roman" w:eastAsia="Calibri" w:hAnsi="Times New Roman" w:cs="Times New Roman"/>
          <w:color w:val="000000"/>
          <w:sz w:val="24"/>
          <w:szCs w:val="24"/>
        </w:rPr>
        <w:t>-Об утверждении санитарных правил СП 2.4.3648-20 «Санитарно-эпидемиологические требования к организациям  воспитания и обучения, отдыха и оздоровления детей и молодежи» постановление РФ №28 от 28.09.2020 года</w:t>
      </w:r>
    </w:p>
    <w:p w:rsidR="0097029E" w:rsidRPr="0097029E" w:rsidRDefault="0097029E" w:rsidP="0097029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7029E">
        <w:rPr>
          <w:rFonts w:ascii="Times New Roman" w:eastAsia="Calibri" w:hAnsi="Times New Roman" w:cs="Times New Roman"/>
          <w:color w:val="000000"/>
          <w:sz w:val="24"/>
          <w:szCs w:val="24"/>
        </w:rPr>
        <w:t>- Об утверждении санитарных правили норм СанПиН 1.2.3685-21 «Гигиенические нормативы и требования  к обеспечению безопасности и безвредности для человека факторов среды обитания» постановление РФ №2 от 28.01.2021</w:t>
      </w:r>
    </w:p>
    <w:p w:rsidR="0097029E" w:rsidRPr="0097029E" w:rsidRDefault="0097029E" w:rsidP="0097029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702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Письмо </w:t>
      </w:r>
      <w:proofErr w:type="spellStart"/>
      <w:r w:rsidRPr="0097029E">
        <w:rPr>
          <w:rFonts w:ascii="Times New Roman" w:eastAsia="Calibri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9702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РФ от 6.08. 2021 года № СК-228\03</w:t>
      </w:r>
      <w:proofErr w:type="gramStart"/>
      <w:r w:rsidRPr="009702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</w:t>
      </w:r>
      <w:proofErr w:type="gramEnd"/>
      <w:r w:rsidRPr="009702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направлении рекомендаций. Письмо МП РФ от 06.08.2021 года №01-169\08-01</w:t>
      </w:r>
    </w:p>
    <w:p w:rsidR="0097029E" w:rsidRPr="0097029E" w:rsidRDefault="0097029E" w:rsidP="0097029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7029E">
        <w:rPr>
          <w:rFonts w:ascii="Times New Roman" w:eastAsia="Calibri" w:hAnsi="Times New Roman" w:cs="Times New Roman"/>
          <w:color w:val="000000"/>
          <w:sz w:val="24"/>
          <w:szCs w:val="24"/>
        </w:rPr>
        <w:t>-СанПиН 2.4.2.2821-10 «Санитарно – эпидемиологические требования к условиям и организации обучения в общеобразовательных учреждениях» от 29.12.2010 №189 (далее-СанПиН 2.4.2.2821-10)</w:t>
      </w:r>
    </w:p>
    <w:p w:rsidR="0097029E" w:rsidRPr="0097029E" w:rsidRDefault="0097029E" w:rsidP="0097029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7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Приказа Министерства просвещения РФ от 22 марта 2021 г. №115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</w:t>
      </w:r>
      <w:proofErr w:type="gramStart"/>
      <w:r w:rsidRPr="0097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97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действует до 1 сентября 2027года)</w:t>
      </w:r>
    </w:p>
    <w:p w:rsidR="0097029E" w:rsidRPr="0097029E" w:rsidRDefault="0097029E" w:rsidP="0097029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7029E">
        <w:rPr>
          <w:rFonts w:ascii="Times New Roman" w:eastAsia="Calibri" w:hAnsi="Times New Roman" w:cs="Times New Roman"/>
          <w:color w:val="000000"/>
          <w:sz w:val="24"/>
          <w:szCs w:val="24"/>
        </w:rPr>
        <w:t>- Закона Республики Татарстан от 22.07.2013 № 68-ЗРТ «Об образовании»;</w:t>
      </w:r>
    </w:p>
    <w:p w:rsidR="0097029E" w:rsidRPr="0097029E" w:rsidRDefault="0097029E" w:rsidP="00970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Устав муниципального бюджетного общеобразовательного учреждения «</w:t>
      </w:r>
      <w:proofErr w:type="spellStart"/>
      <w:r w:rsidRPr="0097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Актанышская</w:t>
      </w:r>
      <w:proofErr w:type="spellEnd"/>
      <w:r w:rsidRPr="0097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 №2 с углубленным изучением отдельных предметов» </w:t>
      </w:r>
      <w:proofErr w:type="spellStart"/>
      <w:r w:rsidRPr="0097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Актанышского</w:t>
      </w:r>
      <w:proofErr w:type="spellEnd"/>
      <w:r w:rsidRPr="0097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РТ.</w:t>
      </w:r>
    </w:p>
    <w:p w:rsidR="0097029E" w:rsidRPr="0097029E" w:rsidRDefault="0097029E" w:rsidP="00970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МП РФ О внесении изменений в федеральный государственный образовательный стандарт начального общего образования»,  от 18 июля 2022 г. №569</w:t>
      </w:r>
    </w:p>
    <w:p w:rsidR="0097029E" w:rsidRPr="0097029E" w:rsidRDefault="0097029E" w:rsidP="00970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федеральной Основной образовательной программы начального общего образования МБОУ АСОШ №2 (принятой на заседании педагогического совета школы, протокол №1 от 29 августа 2024 г);</w:t>
      </w:r>
    </w:p>
    <w:p w:rsidR="001A75C4" w:rsidRPr="0097029E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proofErr w:type="gramStart"/>
      <w:r w:rsidRPr="0097029E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</w:t>
      </w:r>
      <w:r w:rsidR="003C7983"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97029E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образовательное учреждение «Актанышская средняя общеобразовательная школа №2 с углубленным изучением отдельных предметов» Актанышского муниципального района Республики Татарстан</w:t>
      </w:r>
      <w:r w:rsidR="003C7983" w:rsidRPr="0097029E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разработанной в соответствии с ФГОС начального</w:t>
      </w:r>
      <w:r w:rsidR="003C7983"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общего образования</w:t>
      </w:r>
      <w:r w:rsidR="001B1213" w:rsidRPr="0097029E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 xml:space="preserve">с учетом </w:t>
      </w:r>
      <w:r w:rsidR="00BA56FA"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Федеральной 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образовательн</w:t>
      </w:r>
      <w:r w:rsidR="00BA56FA" w:rsidRPr="0097029E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3C7983"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программ</w:t>
      </w:r>
      <w:r w:rsidR="00BA56FA" w:rsidRPr="0097029E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начального общего образования</w:t>
      </w:r>
      <w:r w:rsidR="001B1213" w:rsidRPr="0097029E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и обеспечивает выполнение</w:t>
      </w:r>
      <w:r w:rsidR="003C7983"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санитарно-эпидемиологических требований СП 2.4.3648-20 и</w:t>
      </w:r>
      <w:r w:rsidR="003C7983"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гигиенических нормативов и требований СанПиН 1.2.3685-21.</w:t>
      </w:r>
      <w:proofErr w:type="gramEnd"/>
    </w:p>
    <w:p w:rsidR="00C91579" w:rsidRPr="0097029E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год в </w:t>
      </w:r>
      <w:r w:rsidR="00EE0C26" w:rsidRPr="0097029E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образовательное учреждение «Актанышская средняя общеобразовательная школа №2 с углубленным изучением отдельных предметов» Актанышского муниципального района Республики Татарстан</w:t>
      </w:r>
      <w:r w:rsidRPr="0097029E">
        <w:rPr>
          <w:rFonts w:asciiTheme="majorBidi" w:hAnsiTheme="majorBidi" w:cstheme="majorBidi"/>
          <w:sz w:val="24"/>
          <w:szCs w:val="24"/>
        </w:rPr>
        <w:t xml:space="preserve"> 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начинается</w:t>
      </w:r>
      <w:r w:rsidR="00806306"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97029E">
        <w:rPr>
          <w:rFonts w:asciiTheme="majorBidi" w:hAnsiTheme="majorBidi" w:cstheme="majorBidi"/>
          <w:sz w:val="24"/>
          <w:szCs w:val="24"/>
        </w:rPr>
        <w:t>02.08.2024</w:t>
      </w:r>
      <w:r w:rsidRPr="0097029E">
        <w:rPr>
          <w:rFonts w:asciiTheme="majorBidi" w:hAnsiTheme="majorBidi" w:cstheme="majorBidi"/>
          <w:sz w:val="24"/>
          <w:szCs w:val="24"/>
        </w:rPr>
        <w:t xml:space="preserve"> 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="00806306" w:rsidRPr="0097029E">
        <w:rPr>
          <w:rFonts w:asciiTheme="majorBidi" w:hAnsiTheme="majorBidi" w:cstheme="majorBidi"/>
          <w:sz w:val="24"/>
          <w:szCs w:val="24"/>
        </w:rPr>
        <w:t>26.05.2025</w:t>
      </w:r>
      <w:r w:rsidRPr="0097029E">
        <w:rPr>
          <w:rFonts w:asciiTheme="majorBidi" w:hAnsiTheme="majorBidi" w:cstheme="majorBidi"/>
          <w:sz w:val="24"/>
          <w:szCs w:val="24"/>
        </w:rPr>
        <w:t xml:space="preserve">. </w:t>
      </w:r>
    </w:p>
    <w:p w:rsidR="00C91579" w:rsidRPr="0097029E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97029E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Максимальный объем аудиторной нагрузки обучающихся в неделю составляет </w:t>
      </w:r>
      <w:r w:rsidR="00620C9A"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в 1 классе - 21 час, во 2 – 4 классах – 26 часов</w:t>
      </w:r>
      <w:proofErr w:type="gramStart"/>
      <w:r w:rsidR="00620C9A"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.</w:t>
      </w:r>
      <w:proofErr w:type="gramEnd"/>
    </w:p>
    <w:p w:rsidR="00C91579" w:rsidRPr="0097029E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97029E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для обучающихся 1-х классов - не превышает 4 уроков и один раз в неделю -5 уроков.</w:t>
      </w:r>
    </w:p>
    <w:p w:rsidR="00C91579" w:rsidRPr="0097029E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для обучающихся 2-4 классов - не более 5 уроков.</w:t>
      </w:r>
    </w:p>
    <w:p w:rsidR="000C3476" w:rsidRPr="0097029E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97029E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97029E">
        <w:rPr>
          <w:rFonts w:asciiTheme="majorBidi" w:hAnsiTheme="majorBidi" w:cstheme="majorBidi"/>
          <w:sz w:val="24"/>
          <w:szCs w:val="24"/>
        </w:rPr>
        <w:t>45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минут, за исключением 1 класса.</w:t>
      </w:r>
    </w:p>
    <w:p w:rsidR="000C3476" w:rsidRPr="0097029E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97029E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0C3476" w:rsidRPr="0097029E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97029E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:rsidR="004141D3" w:rsidRPr="0097029E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97029E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Учебные занятия для учащихся 2-4 классов проводятся по</w:t>
      </w:r>
      <w:r w:rsidR="00F35982"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6-и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дневной учебной неделе.</w:t>
      </w:r>
    </w:p>
    <w:p w:rsidR="00F23C59" w:rsidRPr="0097029E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97029E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4349E6">
        <w:rPr>
          <w:rStyle w:val="markedcontent"/>
          <w:rFonts w:asciiTheme="majorBidi" w:hAnsiTheme="majorBidi" w:cstheme="majorBidi"/>
          <w:sz w:val="24"/>
          <w:szCs w:val="24"/>
        </w:rPr>
        <w:t>, по согласию родителей (законных представителей)</w:t>
      </w:r>
      <w:r w:rsidR="0097029E" w:rsidRPr="0097029E">
        <w:rPr>
          <w:rStyle w:val="markedcontent"/>
          <w:rFonts w:asciiTheme="majorBidi" w:hAnsiTheme="majorBidi" w:cstheme="majorBidi"/>
          <w:sz w:val="24"/>
          <w:szCs w:val="24"/>
        </w:rPr>
        <w:t>:</w:t>
      </w:r>
    </w:p>
    <w:p w:rsidR="0097029E" w:rsidRPr="0097029E" w:rsidRDefault="0097029E" w:rsidP="009702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2,3 классах</w:t>
      </w:r>
    </w:p>
    <w:p w:rsidR="0097029E" w:rsidRPr="0097029E" w:rsidRDefault="0097029E" w:rsidP="009702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литературное чтение на родном (татарском) языке – 1 час;</w:t>
      </w:r>
    </w:p>
    <w:p w:rsidR="0097029E" w:rsidRPr="0097029E" w:rsidRDefault="0097029E" w:rsidP="009702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литературное чтение – 1 ч.</w:t>
      </w:r>
    </w:p>
    <w:p w:rsidR="0097029E" w:rsidRPr="0097029E" w:rsidRDefault="0097029E" w:rsidP="009702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4 классах</w:t>
      </w:r>
    </w:p>
    <w:p w:rsidR="0097029E" w:rsidRPr="0097029E" w:rsidRDefault="0097029E" w:rsidP="009702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литературное чтение – 1 ч.</w:t>
      </w:r>
    </w:p>
    <w:p w:rsidR="006D6035" w:rsidRPr="0097029E" w:rsidRDefault="00BF0C5B" w:rsidP="00F23C59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В </w:t>
      </w:r>
      <w:r w:rsidR="003963BA" w:rsidRPr="0097029E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образовательное учреждение «Актанышская средняя общеобразовательная школа №2 с углубленным изучением отдельных предметов» Актанышского муниципального района Республики Татарстан</w:t>
      </w:r>
      <w:r w:rsidR="003963BA" w:rsidRPr="0097029E">
        <w:rPr>
          <w:rFonts w:asciiTheme="majorBidi" w:hAnsiTheme="majorBidi" w:cstheme="majorBidi"/>
          <w:sz w:val="24"/>
          <w:szCs w:val="24"/>
        </w:rPr>
        <w:t xml:space="preserve"> </w:t>
      </w:r>
      <w:r w:rsidRPr="0097029E">
        <w:rPr>
          <w:rFonts w:asciiTheme="majorBidi" w:hAnsiTheme="majorBidi" w:cstheme="majorBidi"/>
          <w:sz w:val="24"/>
          <w:szCs w:val="24"/>
        </w:rPr>
        <w:t xml:space="preserve"> 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языком об</w:t>
      </w:r>
      <w:r w:rsidR="00620C9A" w:rsidRPr="0097029E">
        <w:rPr>
          <w:rStyle w:val="markedcontent"/>
          <w:rFonts w:asciiTheme="majorBidi" w:hAnsiTheme="majorBidi" w:cstheme="majorBidi"/>
          <w:sz w:val="24"/>
          <w:szCs w:val="24"/>
        </w:rPr>
        <w:t>учения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является </w:t>
      </w:r>
      <w:r w:rsidR="00446614" w:rsidRPr="0097029E">
        <w:rPr>
          <w:rFonts w:asciiTheme="majorBidi" w:hAnsiTheme="majorBidi" w:cstheme="majorBidi"/>
          <w:sz w:val="24"/>
          <w:szCs w:val="24"/>
        </w:rPr>
        <w:t xml:space="preserve">русский, татарский </w:t>
      </w:r>
      <w:r w:rsidRPr="0097029E">
        <w:rPr>
          <w:rFonts w:asciiTheme="majorBidi" w:hAnsiTheme="majorBidi" w:cstheme="majorBidi"/>
          <w:sz w:val="24"/>
          <w:szCs w:val="24"/>
        </w:rPr>
        <w:t>язык</w:t>
      </w:r>
      <w:r w:rsidR="006D6035" w:rsidRPr="0097029E">
        <w:rPr>
          <w:rFonts w:asciiTheme="majorBidi" w:hAnsiTheme="majorBidi" w:cstheme="majorBidi"/>
          <w:sz w:val="24"/>
          <w:szCs w:val="24"/>
        </w:rPr>
        <w:t>.</w:t>
      </w:r>
    </w:p>
    <w:p w:rsidR="00FD7B0E" w:rsidRPr="0097029E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97029E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97029E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F23C59" w:rsidRPr="0097029E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При изучении </w:t>
      </w:r>
      <w:r w:rsidR="000F4598"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предметов </w:t>
      </w:r>
      <w:r w:rsidR="004168CD" w:rsidRPr="0097029E">
        <w:rPr>
          <w:rStyle w:val="markedcontent"/>
          <w:rFonts w:asciiTheme="majorBidi" w:hAnsiTheme="majorBidi" w:cstheme="majorBidi"/>
          <w:sz w:val="24"/>
          <w:szCs w:val="24"/>
        </w:rPr>
        <w:t>русский язык, иностранный язык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осуществляется д</w:t>
      </w:r>
      <w:r w:rsidR="00F23C59"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еление 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учащихся </w:t>
      </w:r>
      <w:r w:rsidR="00F23C59" w:rsidRPr="0097029E">
        <w:rPr>
          <w:rStyle w:val="markedcontent"/>
          <w:rFonts w:asciiTheme="majorBidi" w:hAnsiTheme="majorBidi" w:cstheme="majorBidi"/>
          <w:sz w:val="24"/>
          <w:szCs w:val="24"/>
        </w:rPr>
        <w:t>на подгруппы</w:t>
      </w:r>
      <w:r w:rsidR="00112D88" w:rsidRPr="0097029E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4141D3" w:rsidRPr="0097029E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</w:t>
      </w:r>
      <w:r w:rsidR="004141D3"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–</w:t>
      </w:r>
      <w:r w:rsidR="004141D3"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процедура, проводимая с целью оценки качества освоения </w:t>
      </w:r>
      <w:proofErr w:type="gramStart"/>
      <w:r w:rsidRPr="0097029E">
        <w:rPr>
          <w:rStyle w:val="markedcontent"/>
          <w:rFonts w:asciiTheme="majorBidi" w:hAnsiTheme="majorBidi" w:cstheme="majorBidi"/>
          <w:sz w:val="24"/>
          <w:szCs w:val="24"/>
        </w:rPr>
        <w:t>обучающимися</w:t>
      </w:r>
      <w:proofErr w:type="gramEnd"/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части содержания</w:t>
      </w:r>
      <w:r w:rsidR="004141D3"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97029E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Промежуточная/годовая аттестация </w:t>
      </w:r>
      <w:proofErr w:type="gramStart"/>
      <w:r w:rsidRPr="0097029E">
        <w:rPr>
          <w:rStyle w:val="markedcontent"/>
          <w:rFonts w:asciiTheme="majorBidi" w:hAnsiTheme="majorBidi" w:cstheme="majorBidi"/>
          <w:sz w:val="24"/>
          <w:szCs w:val="24"/>
        </w:rPr>
        <w:t>обучающихся</w:t>
      </w:r>
      <w:proofErr w:type="gramEnd"/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за четверть осуществляется в соответствии с календарным учебным</w:t>
      </w:r>
      <w:r w:rsidR="004141D3"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графиком.</w:t>
      </w:r>
    </w:p>
    <w:p w:rsidR="004349E6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Все предметы обязательной части учебного плана оцениваются по четвертям</w:t>
      </w:r>
    </w:p>
    <w:p w:rsidR="00641000" w:rsidRPr="0097029E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Промежуточная</w:t>
      </w:r>
      <w:r w:rsidR="004141D3"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аттестация проходит на последней учебной неделе четверти.</w:t>
      </w:r>
      <w:r w:rsidR="004141D3"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br/>
        <w:t xml:space="preserve">текущего контроля успеваемости и промежуточной </w:t>
      </w:r>
      <w:proofErr w:type="gramStart"/>
      <w:r w:rsidRPr="0097029E">
        <w:rPr>
          <w:rStyle w:val="markedcontent"/>
          <w:rFonts w:asciiTheme="majorBidi" w:hAnsiTheme="majorBidi" w:cstheme="majorBidi"/>
          <w:sz w:val="24"/>
          <w:szCs w:val="24"/>
        </w:rPr>
        <w:t>аттестации</w:t>
      </w:r>
      <w:proofErr w:type="gramEnd"/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обучающихся </w:t>
      </w:r>
      <w:r w:rsidR="00A227C0" w:rsidRPr="0097029E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образовательное учреждение «Актанышская средняя общеобразовательная школа №2 с углубленным изучением отдельных предметов» Актанышского муниципального района Республики Татарстан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.</w:t>
      </w:r>
      <w:r w:rsidR="00641000"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</w:p>
    <w:p w:rsidR="00641000" w:rsidRPr="0097029E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на </w:t>
      </w:r>
      <w:proofErr w:type="spellStart"/>
      <w:r w:rsidRPr="0097029E">
        <w:rPr>
          <w:rStyle w:val="markedcontent"/>
          <w:rFonts w:asciiTheme="majorBidi" w:hAnsiTheme="majorBidi" w:cstheme="majorBidi"/>
          <w:sz w:val="24"/>
          <w:szCs w:val="24"/>
        </w:rPr>
        <w:t>критериальной</w:t>
      </w:r>
      <w:proofErr w:type="spellEnd"/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основе, в форме письменных заключений учителя, по итогам проверки самостоятельных работ.</w:t>
      </w:r>
    </w:p>
    <w:p w:rsidR="00F60A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Нормативный срок освоения ООП НОО составляет 4 года</w:t>
      </w:r>
      <w:r w:rsidR="00F60A00" w:rsidRPr="0097029E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97029E">
          <w:pgSz w:w="11906" w:h="16838"/>
          <w:pgMar w:top="1134" w:right="850" w:bottom="142" w:left="1134" w:header="708" w:footer="708" w:gutter="0"/>
          <w:cols w:space="708"/>
          <w:docGrid w:linePitch="360"/>
        </w:sectPr>
      </w:pPr>
    </w:p>
    <w:p w:rsidR="00F60A00" w:rsidRPr="004349E6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</w:rPr>
      </w:pPr>
      <w:r w:rsidRPr="004349E6">
        <w:rPr>
          <w:rStyle w:val="markedcontent"/>
          <w:rFonts w:ascii="Times New Roman" w:hAnsi="Times New Roman" w:cs="Times New Roman"/>
        </w:rPr>
        <w:lastRenderedPageBreak/>
        <w:t>УЧЕБНЫЙ ПЛАН</w:t>
      </w:r>
    </w:p>
    <w:p w:rsidR="00BE0CF4" w:rsidRPr="004349E6" w:rsidRDefault="00BE0CF4" w:rsidP="00F23C59">
      <w:pPr>
        <w:ind w:firstLine="567"/>
        <w:jc w:val="both"/>
        <w:rPr>
          <w:rStyle w:val="markedcontent"/>
          <w:rFonts w:ascii="Times New Roman" w:hAnsi="Times New Roman" w:cs="Times New Roman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62"/>
        <w:gridCol w:w="3300"/>
        <w:gridCol w:w="746"/>
        <w:gridCol w:w="746"/>
        <w:gridCol w:w="746"/>
        <w:gridCol w:w="746"/>
        <w:gridCol w:w="746"/>
        <w:gridCol w:w="746"/>
        <w:gridCol w:w="746"/>
        <w:gridCol w:w="746"/>
        <w:gridCol w:w="746"/>
        <w:gridCol w:w="746"/>
        <w:gridCol w:w="746"/>
      </w:tblGrid>
      <w:tr w:rsidR="009442B0" w:rsidRPr="004349E6">
        <w:tc>
          <w:tcPr>
            <w:tcW w:w="6000" w:type="dxa"/>
            <w:vMerge w:val="restart"/>
            <w:shd w:val="clear" w:color="auto" w:fill="D9D9D9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12309" w:type="dxa"/>
            <w:gridSpan w:val="11"/>
            <w:shd w:val="clear" w:color="auto" w:fill="D9D9D9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9442B0" w:rsidRPr="004349E6">
        <w:tc>
          <w:tcPr>
            <w:tcW w:w="1119" w:type="dxa"/>
            <w:vMerge/>
          </w:tcPr>
          <w:p w:rsidR="009442B0" w:rsidRPr="004349E6" w:rsidRDefault="00944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vMerge/>
          </w:tcPr>
          <w:p w:rsidR="009442B0" w:rsidRPr="004349E6" w:rsidRDefault="00944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shd w:val="clear" w:color="auto" w:fill="D9D9D9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0" w:type="dxa"/>
            <w:shd w:val="clear" w:color="auto" w:fill="D9D9D9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0" w:type="dxa"/>
            <w:shd w:val="clear" w:color="auto" w:fill="D9D9D9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2а</w:t>
            </w:r>
          </w:p>
        </w:tc>
        <w:tc>
          <w:tcPr>
            <w:tcW w:w="0" w:type="dxa"/>
            <w:shd w:val="clear" w:color="auto" w:fill="D9D9D9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2б</w:t>
            </w:r>
          </w:p>
        </w:tc>
        <w:tc>
          <w:tcPr>
            <w:tcW w:w="0" w:type="dxa"/>
            <w:shd w:val="clear" w:color="auto" w:fill="D9D9D9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2в</w:t>
            </w:r>
          </w:p>
        </w:tc>
        <w:tc>
          <w:tcPr>
            <w:tcW w:w="0" w:type="dxa"/>
            <w:shd w:val="clear" w:color="auto" w:fill="D9D9D9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0" w:type="dxa"/>
            <w:shd w:val="clear" w:color="auto" w:fill="D9D9D9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3б</w:t>
            </w:r>
          </w:p>
        </w:tc>
        <w:tc>
          <w:tcPr>
            <w:tcW w:w="0" w:type="dxa"/>
            <w:shd w:val="clear" w:color="auto" w:fill="D9D9D9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3в</w:t>
            </w:r>
          </w:p>
        </w:tc>
        <w:tc>
          <w:tcPr>
            <w:tcW w:w="0" w:type="dxa"/>
            <w:shd w:val="clear" w:color="auto" w:fill="D9D9D9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0" w:type="dxa"/>
            <w:shd w:val="clear" w:color="auto" w:fill="D9D9D9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0" w:type="dxa"/>
            <w:shd w:val="clear" w:color="auto" w:fill="D9D9D9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4в</w:t>
            </w:r>
          </w:p>
        </w:tc>
      </w:tr>
      <w:tr w:rsidR="009442B0" w:rsidRPr="004349E6">
        <w:tc>
          <w:tcPr>
            <w:tcW w:w="14547" w:type="dxa"/>
            <w:gridSpan w:val="13"/>
            <w:shd w:val="clear" w:color="auto" w:fill="FFFFB3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9442B0" w:rsidRPr="004349E6">
        <w:tc>
          <w:tcPr>
            <w:tcW w:w="1119" w:type="dxa"/>
            <w:vMerge w:val="restart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1119" w:type="dxa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5</w:t>
            </w:r>
          </w:p>
        </w:tc>
      </w:tr>
      <w:tr w:rsidR="009442B0" w:rsidRPr="004349E6">
        <w:tc>
          <w:tcPr>
            <w:tcW w:w="1119" w:type="dxa"/>
            <w:vMerge/>
          </w:tcPr>
          <w:p w:rsidR="009442B0" w:rsidRPr="004349E6" w:rsidRDefault="00944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3</w:t>
            </w:r>
          </w:p>
        </w:tc>
      </w:tr>
      <w:tr w:rsidR="009442B0" w:rsidRPr="004349E6">
        <w:tc>
          <w:tcPr>
            <w:tcW w:w="1119" w:type="dxa"/>
            <w:vMerge w:val="restart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1119" w:type="dxa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 xml:space="preserve">Родной (татарский) язык 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</w:tr>
      <w:tr w:rsidR="009442B0" w:rsidRPr="004349E6">
        <w:tc>
          <w:tcPr>
            <w:tcW w:w="1119" w:type="dxa"/>
            <w:vMerge/>
          </w:tcPr>
          <w:p w:rsidR="009442B0" w:rsidRPr="004349E6" w:rsidRDefault="00944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Литературное чтение на родном (татарском</w:t>
            </w:r>
            <w:proofErr w:type="gramStart"/>
            <w:r w:rsidRPr="004349E6">
              <w:rPr>
                <w:rFonts w:ascii="Times New Roman" w:hAnsi="Times New Roman" w:cs="Times New Roman"/>
              </w:rPr>
              <w:t>)я</w:t>
            </w:r>
            <w:proofErr w:type="gramEnd"/>
            <w:r w:rsidRPr="004349E6">
              <w:rPr>
                <w:rFonts w:ascii="Times New Roman" w:hAnsi="Times New Roman" w:cs="Times New Roman"/>
              </w:rPr>
              <w:t>зыке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</w:tr>
      <w:tr w:rsidR="009442B0" w:rsidRPr="004349E6">
        <w:tc>
          <w:tcPr>
            <w:tcW w:w="1119" w:type="dxa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119" w:type="dxa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</w:tr>
      <w:tr w:rsidR="009442B0" w:rsidRPr="004349E6">
        <w:tc>
          <w:tcPr>
            <w:tcW w:w="1119" w:type="dxa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1119" w:type="dxa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4</w:t>
            </w:r>
          </w:p>
        </w:tc>
      </w:tr>
      <w:tr w:rsidR="009442B0" w:rsidRPr="004349E6">
        <w:tc>
          <w:tcPr>
            <w:tcW w:w="1119" w:type="dxa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Обществознание и естествознание ("окружающий мир")</w:t>
            </w:r>
          </w:p>
        </w:tc>
        <w:tc>
          <w:tcPr>
            <w:tcW w:w="1119" w:type="dxa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</w:tr>
      <w:tr w:rsidR="009442B0" w:rsidRPr="004349E6">
        <w:tc>
          <w:tcPr>
            <w:tcW w:w="1119" w:type="dxa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119" w:type="dxa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</w:tr>
      <w:tr w:rsidR="009442B0" w:rsidRPr="004349E6">
        <w:tc>
          <w:tcPr>
            <w:tcW w:w="1119" w:type="dxa"/>
            <w:vMerge w:val="restart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1119" w:type="dxa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</w:tr>
      <w:tr w:rsidR="009442B0" w:rsidRPr="004349E6">
        <w:tc>
          <w:tcPr>
            <w:tcW w:w="1119" w:type="dxa"/>
            <w:vMerge/>
          </w:tcPr>
          <w:p w:rsidR="009442B0" w:rsidRPr="004349E6" w:rsidRDefault="00944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</w:tr>
      <w:tr w:rsidR="009442B0" w:rsidRPr="004349E6">
        <w:tc>
          <w:tcPr>
            <w:tcW w:w="1119" w:type="dxa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119" w:type="dxa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</w:tr>
      <w:tr w:rsidR="009442B0" w:rsidRPr="004349E6">
        <w:tc>
          <w:tcPr>
            <w:tcW w:w="1119" w:type="dxa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19" w:type="dxa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</w:tr>
      <w:tr w:rsidR="009442B0" w:rsidRPr="004349E6">
        <w:tc>
          <w:tcPr>
            <w:tcW w:w="2238" w:type="dxa"/>
            <w:gridSpan w:val="2"/>
            <w:shd w:val="clear" w:color="auto" w:fill="00FF00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25</w:t>
            </w:r>
          </w:p>
        </w:tc>
      </w:tr>
      <w:tr w:rsidR="009442B0" w:rsidRPr="004349E6">
        <w:tc>
          <w:tcPr>
            <w:tcW w:w="14547" w:type="dxa"/>
            <w:gridSpan w:val="13"/>
            <w:shd w:val="clear" w:color="auto" w:fill="FFFFB3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9442B0" w:rsidRPr="004349E6">
        <w:tc>
          <w:tcPr>
            <w:tcW w:w="2238" w:type="dxa"/>
            <w:gridSpan w:val="2"/>
            <w:shd w:val="clear" w:color="auto" w:fill="D9D9D9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1119" w:type="dxa"/>
            <w:shd w:val="clear" w:color="auto" w:fill="D9D9D9"/>
          </w:tcPr>
          <w:p w:rsidR="009442B0" w:rsidRPr="004349E6" w:rsidRDefault="00944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shd w:val="clear" w:color="auto" w:fill="D9D9D9"/>
          </w:tcPr>
          <w:p w:rsidR="009442B0" w:rsidRPr="004349E6" w:rsidRDefault="00944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shd w:val="clear" w:color="auto" w:fill="D9D9D9"/>
          </w:tcPr>
          <w:p w:rsidR="009442B0" w:rsidRPr="004349E6" w:rsidRDefault="00944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shd w:val="clear" w:color="auto" w:fill="D9D9D9"/>
          </w:tcPr>
          <w:p w:rsidR="009442B0" w:rsidRPr="004349E6" w:rsidRDefault="00944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shd w:val="clear" w:color="auto" w:fill="D9D9D9"/>
          </w:tcPr>
          <w:p w:rsidR="009442B0" w:rsidRPr="004349E6" w:rsidRDefault="00944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shd w:val="clear" w:color="auto" w:fill="D9D9D9"/>
          </w:tcPr>
          <w:p w:rsidR="009442B0" w:rsidRPr="004349E6" w:rsidRDefault="00944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shd w:val="clear" w:color="auto" w:fill="D9D9D9"/>
          </w:tcPr>
          <w:p w:rsidR="009442B0" w:rsidRPr="004349E6" w:rsidRDefault="00944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shd w:val="clear" w:color="auto" w:fill="D9D9D9"/>
          </w:tcPr>
          <w:p w:rsidR="009442B0" w:rsidRPr="004349E6" w:rsidRDefault="00944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shd w:val="clear" w:color="auto" w:fill="D9D9D9"/>
          </w:tcPr>
          <w:p w:rsidR="009442B0" w:rsidRPr="004349E6" w:rsidRDefault="00944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shd w:val="clear" w:color="auto" w:fill="D9D9D9"/>
          </w:tcPr>
          <w:p w:rsidR="009442B0" w:rsidRPr="004349E6" w:rsidRDefault="00944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shd w:val="clear" w:color="auto" w:fill="D9D9D9"/>
          </w:tcPr>
          <w:p w:rsidR="009442B0" w:rsidRPr="004349E6" w:rsidRDefault="009442B0">
            <w:pPr>
              <w:rPr>
                <w:rFonts w:ascii="Times New Roman" w:hAnsi="Times New Roman" w:cs="Times New Roman"/>
              </w:rPr>
            </w:pPr>
          </w:p>
        </w:tc>
      </w:tr>
      <w:tr w:rsidR="009442B0" w:rsidRPr="004349E6">
        <w:tc>
          <w:tcPr>
            <w:tcW w:w="2238" w:type="dxa"/>
            <w:gridSpan w:val="2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</w:tr>
      <w:tr w:rsidR="009442B0" w:rsidRPr="004349E6">
        <w:tc>
          <w:tcPr>
            <w:tcW w:w="2238" w:type="dxa"/>
            <w:gridSpan w:val="2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Литературное чтение на родном (татарском) языке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0</w:t>
            </w:r>
          </w:p>
        </w:tc>
      </w:tr>
      <w:tr w:rsidR="009442B0" w:rsidRPr="004349E6">
        <w:tc>
          <w:tcPr>
            <w:tcW w:w="2238" w:type="dxa"/>
            <w:gridSpan w:val="2"/>
            <w:shd w:val="clear" w:color="auto" w:fill="00FF00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</w:tr>
      <w:tr w:rsidR="009442B0" w:rsidRPr="004349E6">
        <w:tc>
          <w:tcPr>
            <w:tcW w:w="2238" w:type="dxa"/>
            <w:gridSpan w:val="2"/>
            <w:shd w:val="clear" w:color="auto" w:fill="00FF00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26</w:t>
            </w:r>
          </w:p>
        </w:tc>
      </w:tr>
      <w:tr w:rsidR="009442B0" w:rsidRPr="004349E6">
        <w:tc>
          <w:tcPr>
            <w:tcW w:w="2238" w:type="dxa"/>
            <w:gridSpan w:val="2"/>
            <w:shd w:val="clear" w:color="auto" w:fill="FCE3FC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119" w:type="dxa"/>
            <w:shd w:val="clear" w:color="auto" w:fill="FCE3FC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19" w:type="dxa"/>
            <w:shd w:val="clear" w:color="auto" w:fill="FCE3FC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19" w:type="dxa"/>
            <w:shd w:val="clear" w:color="auto" w:fill="FCE3FC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19" w:type="dxa"/>
            <w:shd w:val="clear" w:color="auto" w:fill="FCE3FC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19" w:type="dxa"/>
            <w:shd w:val="clear" w:color="auto" w:fill="FCE3FC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19" w:type="dxa"/>
            <w:shd w:val="clear" w:color="auto" w:fill="FCE3FC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19" w:type="dxa"/>
            <w:shd w:val="clear" w:color="auto" w:fill="FCE3FC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19" w:type="dxa"/>
            <w:shd w:val="clear" w:color="auto" w:fill="FCE3FC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19" w:type="dxa"/>
            <w:shd w:val="clear" w:color="auto" w:fill="FCE3FC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19" w:type="dxa"/>
            <w:shd w:val="clear" w:color="auto" w:fill="FCE3FC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19" w:type="dxa"/>
            <w:shd w:val="clear" w:color="auto" w:fill="FCE3FC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34</w:t>
            </w:r>
          </w:p>
        </w:tc>
      </w:tr>
      <w:tr w:rsidR="009442B0" w:rsidRPr="004349E6">
        <w:tc>
          <w:tcPr>
            <w:tcW w:w="2238" w:type="dxa"/>
            <w:gridSpan w:val="2"/>
            <w:shd w:val="clear" w:color="auto" w:fill="FCE3FC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1119" w:type="dxa"/>
            <w:shd w:val="clear" w:color="auto" w:fill="FCE3FC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1119" w:type="dxa"/>
            <w:shd w:val="clear" w:color="auto" w:fill="FCE3FC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1119" w:type="dxa"/>
            <w:shd w:val="clear" w:color="auto" w:fill="FCE3FC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1119" w:type="dxa"/>
            <w:shd w:val="clear" w:color="auto" w:fill="FCE3FC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1119" w:type="dxa"/>
            <w:shd w:val="clear" w:color="auto" w:fill="FCE3FC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1119" w:type="dxa"/>
            <w:shd w:val="clear" w:color="auto" w:fill="FCE3FC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1119" w:type="dxa"/>
            <w:shd w:val="clear" w:color="auto" w:fill="FCE3FC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1119" w:type="dxa"/>
            <w:shd w:val="clear" w:color="auto" w:fill="FCE3FC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1119" w:type="dxa"/>
            <w:shd w:val="clear" w:color="auto" w:fill="FCE3FC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1119" w:type="dxa"/>
            <w:shd w:val="clear" w:color="auto" w:fill="FCE3FC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1119" w:type="dxa"/>
            <w:shd w:val="clear" w:color="auto" w:fill="FCE3FC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884</w:t>
            </w:r>
          </w:p>
        </w:tc>
      </w:tr>
    </w:tbl>
    <w:p w:rsidR="009442B0" w:rsidRDefault="00E75DB5">
      <w:pPr>
        <w:rPr>
          <w:rFonts w:ascii="Times New Roman" w:hAnsi="Times New Roman" w:cs="Times New Roman"/>
        </w:rPr>
      </w:pPr>
      <w:r w:rsidRPr="004349E6">
        <w:rPr>
          <w:rFonts w:ascii="Times New Roman" w:hAnsi="Times New Roman" w:cs="Times New Roman"/>
        </w:rPr>
        <w:br w:type="page"/>
      </w:r>
    </w:p>
    <w:p w:rsidR="001711BC" w:rsidRPr="004349E6" w:rsidRDefault="001711BC" w:rsidP="001711B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Формы промежуточной аттестации </w:t>
      </w:r>
      <w:r w:rsidR="00C16E80">
        <w:rPr>
          <w:rFonts w:ascii="Times New Roman" w:hAnsi="Times New Roman" w:cs="Times New Roman"/>
        </w:rPr>
        <w:t>по учебным предметам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20"/>
        <w:gridCol w:w="2667"/>
        <w:gridCol w:w="659"/>
        <w:gridCol w:w="659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1711BC" w:rsidRPr="004349E6" w:rsidTr="00C16E80">
        <w:tc>
          <w:tcPr>
            <w:tcW w:w="2620" w:type="dxa"/>
            <w:vMerge w:val="restart"/>
            <w:shd w:val="clear" w:color="auto" w:fill="D9D9D9"/>
          </w:tcPr>
          <w:p w:rsidR="001711BC" w:rsidRPr="004349E6" w:rsidRDefault="001711BC" w:rsidP="001711BC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2667" w:type="dxa"/>
            <w:vMerge w:val="restart"/>
            <w:shd w:val="clear" w:color="auto" w:fill="D9D9D9"/>
          </w:tcPr>
          <w:p w:rsidR="001711BC" w:rsidRPr="004349E6" w:rsidRDefault="001711BC" w:rsidP="001711BC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9481" w:type="dxa"/>
            <w:gridSpan w:val="11"/>
            <w:shd w:val="clear" w:color="auto" w:fill="D9D9D9"/>
          </w:tcPr>
          <w:p w:rsidR="001711BC" w:rsidRPr="004349E6" w:rsidRDefault="001711BC" w:rsidP="001711BC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C16E80" w:rsidRPr="004349E6" w:rsidTr="00C16E80">
        <w:tc>
          <w:tcPr>
            <w:tcW w:w="2620" w:type="dxa"/>
            <w:vMerge/>
          </w:tcPr>
          <w:p w:rsidR="001711BC" w:rsidRPr="004349E6" w:rsidRDefault="001711BC" w:rsidP="001711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7" w:type="dxa"/>
            <w:vMerge/>
          </w:tcPr>
          <w:p w:rsidR="001711BC" w:rsidRPr="004349E6" w:rsidRDefault="001711BC" w:rsidP="001711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D9D9D9"/>
          </w:tcPr>
          <w:p w:rsidR="001711BC" w:rsidRPr="004349E6" w:rsidRDefault="001711BC" w:rsidP="001711BC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1а</w:t>
            </w:r>
            <w:r w:rsidR="00C16E80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659" w:type="dxa"/>
            <w:shd w:val="clear" w:color="auto" w:fill="D9D9D9"/>
          </w:tcPr>
          <w:p w:rsidR="001711BC" w:rsidRPr="004349E6" w:rsidRDefault="001711BC" w:rsidP="001711BC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1б</w:t>
            </w:r>
            <w:r w:rsidR="00C16E80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07" w:type="dxa"/>
            <w:shd w:val="clear" w:color="auto" w:fill="D9D9D9"/>
          </w:tcPr>
          <w:p w:rsidR="001711BC" w:rsidRPr="004349E6" w:rsidRDefault="001711BC" w:rsidP="001711BC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2а</w:t>
            </w:r>
          </w:p>
        </w:tc>
        <w:tc>
          <w:tcPr>
            <w:tcW w:w="907" w:type="dxa"/>
            <w:shd w:val="clear" w:color="auto" w:fill="D9D9D9"/>
          </w:tcPr>
          <w:p w:rsidR="001711BC" w:rsidRPr="004349E6" w:rsidRDefault="001711BC" w:rsidP="001711BC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2б</w:t>
            </w:r>
          </w:p>
        </w:tc>
        <w:tc>
          <w:tcPr>
            <w:tcW w:w="907" w:type="dxa"/>
            <w:shd w:val="clear" w:color="auto" w:fill="D9D9D9"/>
          </w:tcPr>
          <w:p w:rsidR="001711BC" w:rsidRPr="004349E6" w:rsidRDefault="001711BC" w:rsidP="001711BC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2в</w:t>
            </w:r>
          </w:p>
        </w:tc>
        <w:tc>
          <w:tcPr>
            <w:tcW w:w="907" w:type="dxa"/>
            <w:shd w:val="clear" w:color="auto" w:fill="D9D9D9"/>
          </w:tcPr>
          <w:p w:rsidR="001711BC" w:rsidRPr="004349E6" w:rsidRDefault="001711BC" w:rsidP="001711BC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907" w:type="dxa"/>
            <w:shd w:val="clear" w:color="auto" w:fill="D9D9D9"/>
          </w:tcPr>
          <w:p w:rsidR="001711BC" w:rsidRPr="004349E6" w:rsidRDefault="001711BC" w:rsidP="001711BC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3б</w:t>
            </w:r>
          </w:p>
        </w:tc>
        <w:tc>
          <w:tcPr>
            <w:tcW w:w="907" w:type="dxa"/>
            <w:shd w:val="clear" w:color="auto" w:fill="D9D9D9"/>
          </w:tcPr>
          <w:p w:rsidR="001711BC" w:rsidRPr="004349E6" w:rsidRDefault="001711BC" w:rsidP="001711BC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3в</w:t>
            </w:r>
          </w:p>
        </w:tc>
        <w:tc>
          <w:tcPr>
            <w:tcW w:w="907" w:type="dxa"/>
            <w:shd w:val="clear" w:color="auto" w:fill="D9D9D9"/>
          </w:tcPr>
          <w:p w:rsidR="001711BC" w:rsidRPr="004349E6" w:rsidRDefault="001711BC" w:rsidP="001711BC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907" w:type="dxa"/>
            <w:shd w:val="clear" w:color="auto" w:fill="D9D9D9"/>
          </w:tcPr>
          <w:p w:rsidR="001711BC" w:rsidRPr="004349E6" w:rsidRDefault="001711BC" w:rsidP="001711BC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907" w:type="dxa"/>
            <w:shd w:val="clear" w:color="auto" w:fill="D9D9D9"/>
          </w:tcPr>
          <w:p w:rsidR="001711BC" w:rsidRPr="004349E6" w:rsidRDefault="001711BC" w:rsidP="001711BC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4в</w:t>
            </w:r>
          </w:p>
        </w:tc>
      </w:tr>
      <w:tr w:rsidR="001711BC" w:rsidRPr="004349E6" w:rsidTr="00C16E80">
        <w:tc>
          <w:tcPr>
            <w:tcW w:w="14768" w:type="dxa"/>
            <w:gridSpan w:val="13"/>
            <w:shd w:val="clear" w:color="auto" w:fill="FFFFB3"/>
          </w:tcPr>
          <w:p w:rsidR="001711BC" w:rsidRPr="004349E6" w:rsidRDefault="001711BC" w:rsidP="001711BC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C16E80" w:rsidRPr="004349E6" w:rsidTr="00C16E80">
        <w:tc>
          <w:tcPr>
            <w:tcW w:w="2620" w:type="dxa"/>
            <w:vMerge w:val="restart"/>
          </w:tcPr>
          <w:p w:rsidR="00C16E80" w:rsidRPr="004349E6" w:rsidRDefault="00C16E80" w:rsidP="001711BC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2667" w:type="dxa"/>
          </w:tcPr>
          <w:p w:rsidR="00C16E80" w:rsidRPr="004349E6" w:rsidRDefault="00C16E80" w:rsidP="001711BC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59" w:type="dxa"/>
          </w:tcPr>
          <w:p w:rsidR="00C16E80" w:rsidRPr="004349E6" w:rsidRDefault="00C16E80" w:rsidP="00171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C16E80" w:rsidRPr="004349E6" w:rsidRDefault="00C16E80" w:rsidP="00171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 xml:space="preserve">КД\ГО 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 xml:space="preserve">КД\ГО 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 xml:space="preserve">КД\ГО 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 xml:space="preserve">КД\ГО 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 xml:space="preserve">КД\ГО 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 xml:space="preserve">КД\ГО 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 xml:space="preserve">КД\ГО 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 xml:space="preserve">КД\ГО 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 xml:space="preserve">КД\ГО </w:t>
            </w:r>
          </w:p>
        </w:tc>
      </w:tr>
      <w:tr w:rsidR="00C16E80" w:rsidRPr="004349E6" w:rsidTr="00C16E80">
        <w:tc>
          <w:tcPr>
            <w:tcW w:w="2620" w:type="dxa"/>
            <w:vMerge/>
          </w:tcPr>
          <w:p w:rsidR="00C16E80" w:rsidRPr="004349E6" w:rsidRDefault="00C16E80" w:rsidP="001711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7" w:type="dxa"/>
          </w:tcPr>
          <w:p w:rsidR="00C16E80" w:rsidRPr="004349E6" w:rsidRDefault="00C16E80" w:rsidP="001711BC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659" w:type="dxa"/>
          </w:tcPr>
          <w:p w:rsidR="00C16E80" w:rsidRPr="004349E6" w:rsidRDefault="00C16E80" w:rsidP="00171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C16E80" w:rsidRPr="004349E6" w:rsidRDefault="00C16E80" w:rsidP="00171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C16E80" w:rsidRPr="00C16E80" w:rsidRDefault="00C16E80" w:rsidP="00830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</w:tr>
      <w:tr w:rsidR="00C16E80" w:rsidRPr="004349E6" w:rsidTr="00C16E80">
        <w:tc>
          <w:tcPr>
            <w:tcW w:w="2620" w:type="dxa"/>
            <w:vMerge w:val="restart"/>
          </w:tcPr>
          <w:p w:rsidR="00C16E80" w:rsidRPr="004349E6" w:rsidRDefault="00C16E80" w:rsidP="001711BC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2667" w:type="dxa"/>
          </w:tcPr>
          <w:p w:rsidR="00C16E80" w:rsidRPr="004349E6" w:rsidRDefault="00C16E80" w:rsidP="001711BC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 xml:space="preserve">Родной (татарский) язык </w:t>
            </w:r>
          </w:p>
        </w:tc>
        <w:tc>
          <w:tcPr>
            <w:tcW w:w="659" w:type="dxa"/>
          </w:tcPr>
          <w:p w:rsidR="00C16E80" w:rsidRPr="004349E6" w:rsidRDefault="00C16E80" w:rsidP="00171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C16E80" w:rsidRPr="004349E6" w:rsidRDefault="00C16E80" w:rsidP="00171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 xml:space="preserve">КД\ГО 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 xml:space="preserve">КД\ГО 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 xml:space="preserve">КД\ГО 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 xml:space="preserve">КД\ГО 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 xml:space="preserve">КД\ГО 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 xml:space="preserve">КД\ГО 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 xml:space="preserve">КД\ГО 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 xml:space="preserve">КД\ГО 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 xml:space="preserve">КД\ГО </w:t>
            </w:r>
          </w:p>
        </w:tc>
      </w:tr>
      <w:tr w:rsidR="00C16E80" w:rsidRPr="004349E6" w:rsidTr="00C16E80">
        <w:tc>
          <w:tcPr>
            <w:tcW w:w="2620" w:type="dxa"/>
            <w:vMerge/>
          </w:tcPr>
          <w:p w:rsidR="00C16E80" w:rsidRPr="004349E6" w:rsidRDefault="00C16E80" w:rsidP="001711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7" w:type="dxa"/>
          </w:tcPr>
          <w:p w:rsidR="00C16E80" w:rsidRPr="004349E6" w:rsidRDefault="00C16E80" w:rsidP="001711BC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Литературное чтение на родном (татарском</w:t>
            </w:r>
            <w:proofErr w:type="gramStart"/>
            <w:r w:rsidRPr="004349E6">
              <w:rPr>
                <w:rFonts w:ascii="Times New Roman" w:hAnsi="Times New Roman" w:cs="Times New Roman"/>
              </w:rPr>
              <w:t>)я</w:t>
            </w:r>
            <w:proofErr w:type="gramEnd"/>
            <w:r w:rsidRPr="004349E6">
              <w:rPr>
                <w:rFonts w:ascii="Times New Roman" w:hAnsi="Times New Roman" w:cs="Times New Roman"/>
              </w:rPr>
              <w:t>зыке</w:t>
            </w:r>
          </w:p>
        </w:tc>
        <w:tc>
          <w:tcPr>
            <w:tcW w:w="659" w:type="dxa"/>
          </w:tcPr>
          <w:p w:rsidR="00C16E80" w:rsidRPr="004349E6" w:rsidRDefault="00C16E80" w:rsidP="00171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C16E80" w:rsidRPr="004349E6" w:rsidRDefault="00C16E80" w:rsidP="00171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C16E80" w:rsidRPr="00C16E80" w:rsidRDefault="00C16E80" w:rsidP="00830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</w:tr>
      <w:tr w:rsidR="00C16E80" w:rsidRPr="004349E6" w:rsidTr="00C16E80">
        <w:tc>
          <w:tcPr>
            <w:tcW w:w="2620" w:type="dxa"/>
          </w:tcPr>
          <w:p w:rsidR="00C16E80" w:rsidRPr="004349E6" w:rsidRDefault="00C16E80" w:rsidP="001711BC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667" w:type="dxa"/>
          </w:tcPr>
          <w:p w:rsidR="00C16E80" w:rsidRPr="004349E6" w:rsidRDefault="00C16E80" w:rsidP="001711BC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659" w:type="dxa"/>
          </w:tcPr>
          <w:p w:rsidR="00C16E80" w:rsidRPr="004349E6" w:rsidRDefault="00C16E80" w:rsidP="00171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C16E80" w:rsidRPr="004349E6" w:rsidRDefault="00C16E80" w:rsidP="00171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C16E80" w:rsidRPr="00C16E80" w:rsidRDefault="00C16E80" w:rsidP="00830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</w:tr>
      <w:tr w:rsidR="00C16E80" w:rsidRPr="004349E6" w:rsidTr="00C16E80">
        <w:tc>
          <w:tcPr>
            <w:tcW w:w="2620" w:type="dxa"/>
          </w:tcPr>
          <w:p w:rsidR="00C16E80" w:rsidRPr="004349E6" w:rsidRDefault="00C16E80" w:rsidP="001711BC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667" w:type="dxa"/>
          </w:tcPr>
          <w:p w:rsidR="00C16E80" w:rsidRPr="004349E6" w:rsidRDefault="00C16E80" w:rsidP="001711BC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59" w:type="dxa"/>
          </w:tcPr>
          <w:p w:rsidR="00C16E80" w:rsidRPr="004349E6" w:rsidRDefault="00C16E80" w:rsidP="00171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C16E80" w:rsidRPr="004349E6" w:rsidRDefault="00C16E80" w:rsidP="00171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C16E80" w:rsidRPr="00C16E80" w:rsidRDefault="00C16E80" w:rsidP="001711B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16E80">
              <w:rPr>
                <w:rFonts w:ascii="Times New Roman" w:hAnsi="Times New Roman" w:cs="Times New Roman"/>
              </w:rPr>
              <w:t>КР</w:t>
            </w:r>
            <w:proofErr w:type="gramEnd"/>
            <w:r w:rsidRPr="00C16E80">
              <w:rPr>
                <w:rFonts w:ascii="Times New Roman" w:hAnsi="Times New Roman" w:cs="Times New Roman"/>
              </w:rPr>
              <w:t>\ГО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16E80">
              <w:rPr>
                <w:rFonts w:ascii="Times New Roman" w:hAnsi="Times New Roman" w:cs="Times New Roman"/>
              </w:rPr>
              <w:t>КР</w:t>
            </w:r>
            <w:proofErr w:type="gramEnd"/>
            <w:r w:rsidRPr="00C16E80">
              <w:rPr>
                <w:rFonts w:ascii="Times New Roman" w:hAnsi="Times New Roman" w:cs="Times New Roman"/>
              </w:rPr>
              <w:t>\ГО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16E80">
              <w:rPr>
                <w:rFonts w:ascii="Times New Roman" w:hAnsi="Times New Roman" w:cs="Times New Roman"/>
              </w:rPr>
              <w:t>КР</w:t>
            </w:r>
            <w:proofErr w:type="gramEnd"/>
            <w:r w:rsidRPr="00C16E80">
              <w:rPr>
                <w:rFonts w:ascii="Times New Roman" w:hAnsi="Times New Roman" w:cs="Times New Roman"/>
              </w:rPr>
              <w:t>\ГО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16E80">
              <w:rPr>
                <w:rFonts w:ascii="Times New Roman" w:hAnsi="Times New Roman" w:cs="Times New Roman"/>
              </w:rPr>
              <w:t>КР</w:t>
            </w:r>
            <w:proofErr w:type="gramEnd"/>
            <w:r w:rsidRPr="00C16E80">
              <w:rPr>
                <w:rFonts w:ascii="Times New Roman" w:hAnsi="Times New Roman" w:cs="Times New Roman"/>
              </w:rPr>
              <w:t>\ГО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16E80">
              <w:rPr>
                <w:rFonts w:ascii="Times New Roman" w:hAnsi="Times New Roman" w:cs="Times New Roman"/>
              </w:rPr>
              <w:t>КР</w:t>
            </w:r>
            <w:proofErr w:type="gramEnd"/>
            <w:r w:rsidRPr="00C16E80">
              <w:rPr>
                <w:rFonts w:ascii="Times New Roman" w:hAnsi="Times New Roman" w:cs="Times New Roman"/>
              </w:rPr>
              <w:t>\ГО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16E80">
              <w:rPr>
                <w:rFonts w:ascii="Times New Roman" w:hAnsi="Times New Roman" w:cs="Times New Roman"/>
              </w:rPr>
              <w:t>КР</w:t>
            </w:r>
            <w:proofErr w:type="gramEnd"/>
            <w:r w:rsidRPr="00C16E80">
              <w:rPr>
                <w:rFonts w:ascii="Times New Roman" w:hAnsi="Times New Roman" w:cs="Times New Roman"/>
              </w:rPr>
              <w:t>\ГО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16E80">
              <w:rPr>
                <w:rFonts w:ascii="Times New Roman" w:hAnsi="Times New Roman" w:cs="Times New Roman"/>
              </w:rPr>
              <w:t>КР</w:t>
            </w:r>
            <w:proofErr w:type="gramEnd"/>
            <w:r w:rsidRPr="00C16E80">
              <w:rPr>
                <w:rFonts w:ascii="Times New Roman" w:hAnsi="Times New Roman" w:cs="Times New Roman"/>
              </w:rPr>
              <w:t>\ГО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16E80">
              <w:rPr>
                <w:rFonts w:ascii="Times New Roman" w:hAnsi="Times New Roman" w:cs="Times New Roman"/>
              </w:rPr>
              <w:t>КР</w:t>
            </w:r>
            <w:proofErr w:type="gramEnd"/>
            <w:r w:rsidRPr="00C16E80">
              <w:rPr>
                <w:rFonts w:ascii="Times New Roman" w:hAnsi="Times New Roman" w:cs="Times New Roman"/>
              </w:rPr>
              <w:t>\ГО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16E80">
              <w:rPr>
                <w:rFonts w:ascii="Times New Roman" w:hAnsi="Times New Roman" w:cs="Times New Roman"/>
              </w:rPr>
              <w:t>КР</w:t>
            </w:r>
            <w:proofErr w:type="gramEnd"/>
            <w:r w:rsidRPr="00C16E80">
              <w:rPr>
                <w:rFonts w:ascii="Times New Roman" w:hAnsi="Times New Roman" w:cs="Times New Roman"/>
              </w:rPr>
              <w:t>\ГО</w:t>
            </w:r>
          </w:p>
        </w:tc>
      </w:tr>
      <w:tr w:rsidR="00C16E80" w:rsidRPr="004349E6" w:rsidTr="00C16E80">
        <w:tc>
          <w:tcPr>
            <w:tcW w:w="2620" w:type="dxa"/>
          </w:tcPr>
          <w:p w:rsidR="00C16E80" w:rsidRPr="004349E6" w:rsidRDefault="00C16E80" w:rsidP="001711BC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Обществознание и естествознание ("окружающий мир")</w:t>
            </w:r>
          </w:p>
        </w:tc>
        <w:tc>
          <w:tcPr>
            <w:tcW w:w="2667" w:type="dxa"/>
          </w:tcPr>
          <w:p w:rsidR="00C16E80" w:rsidRPr="004349E6" w:rsidRDefault="00C16E80" w:rsidP="001711BC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659" w:type="dxa"/>
          </w:tcPr>
          <w:p w:rsidR="00C16E80" w:rsidRPr="004349E6" w:rsidRDefault="00C16E80" w:rsidP="00171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C16E80" w:rsidRPr="004349E6" w:rsidRDefault="00C16E80" w:rsidP="00171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</w:tr>
      <w:tr w:rsidR="00C16E80" w:rsidRPr="004349E6" w:rsidTr="00C16E80">
        <w:tc>
          <w:tcPr>
            <w:tcW w:w="2620" w:type="dxa"/>
          </w:tcPr>
          <w:p w:rsidR="00C16E80" w:rsidRPr="004349E6" w:rsidRDefault="00C16E80" w:rsidP="001711BC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667" w:type="dxa"/>
          </w:tcPr>
          <w:p w:rsidR="00C16E80" w:rsidRPr="004349E6" w:rsidRDefault="00C16E80" w:rsidP="001711BC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659" w:type="dxa"/>
          </w:tcPr>
          <w:p w:rsidR="00C16E80" w:rsidRPr="004349E6" w:rsidRDefault="00C16E80" w:rsidP="00171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C16E80" w:rsidRPr="004349E6" w:rsidRDefault="00C16E80" w:rsidP="00171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C16E80" w:rsidRPr="00C16E80" w:rsidRDefault="00C16E80" w:rsidP="00171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C16E80" w:rsidRPr="00C16E80" w:rsidRDefault="00C16E80" w:rsidP="00171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C16E80" w:rsidRPr="00C16E80" w:rsidRDefault="00C16E80" w:rsidP="00171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C16E80" w:rsidRPr="00C16E80" w:rsidRDefault="00C16E80" w:rsidP="00171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C16E80" w:rsidRPr="00C16E80" w:rsidRDefault="00C16E80" w:rsidP="00171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C16E80" w:rsidRPr="00C16E80" w:rsidRDefault="00C16E80" w:rsidP="00171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C16E80" w:rsidRPr="00C16E80" w:rsidRDefault="00C16E80" w:rsidP="008307BE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</w:tr>
      <w:tr w:rsidR="00C16E80" w:rsidRPr="004349E6" w:rsidTr="00C16E80">
        <w:tc>
          <w:tcPr>
            <w:tcW w:w="2620" w:type="dxa"/>
            <w:vMerge w:val="restart"/>
          </w:tcPr>
          <w:p w:rsidR="00C16E80" w:rsidRPr="004349E6" w:rsidRDefault="00C16E80" w:rsidP="001711BC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667" w:type="dxa"/>
          </w:tcPr>
          <w:p w:rsidR="00C16E80" w:rsidRPr="004349E6" w:rsidRDefault="00C16E80" w:rsidP="001711BC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659" w:type="dxa"/>
          </w:tcPr>
          <w:p w:rsidR="00C16E80" w:rsidRPr="004349E6" w:rsidRDefault="00C16E80" w:rsidP="00171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C16E80" w:rsidRPr="004349E6" w:rsidRDefault="00C16E80" w:rsidP="00171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Т\ГО</w:t>
            </w:r>
          </w:p>
        </w:tc>
      </w:tr>
      <w:tr w:rsidR="00C16E80" w:rsidRPr="004349E6" w:rsidTr="00C16E80">
        <w:tc>
          <w:tcPr>
            <w:tcW w:w="2620" w:type="dxa"/>
            <w:vMerge/>
          </w:tcPr>
          <w:p w:rsidR="00C16E80" w:rsidRPr="004349E6" w:rsidRDefault="00C16E80" w:rsidP="001711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7" w:type="dxa"/>
          </w:tcPr>
          <w:p w:rsidR="00C16E80" w:rsidRPr="004349E6" w:rsidRDefault="00C16E80" w:rsidP="001711BC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59" w:type="dxa"/>
          </w:tcPr>
          <w:p w:rsidR="00C16E80" w:rsidRPr="004349E6" w:rsidRDefault="00C16E80" w:rsidP="00171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C16E80" w:rsidRPr="004349E6" w:rsidRDefault="00C16E80" w:rsidP="00171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МВ/ГО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МВ/ГО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МВ/ГО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МВ/ГО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МВ/ГО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МВ/ГО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МВ/ГО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МВ/ГО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r w:rsidRPr="00C16E80">
              <w:rPr>
                <w:rFonts w:ascii="Times New Roman" w:hAnsi="Times New Roman" w:cs="Times New Roman"/>
              </w:rPr>
              <w:t>МВ/ГО</w:t>
            </w:r>
          </w:p>
        </w:tc>
      </w:tr>
      <w:tr w:rsidR="00C16E80" w:rsidRPr="004349E6" w:rsidTr="00C16E80">
        <w:tc>
          <w:tcPr>
            <w:tcW w:w="2620" w:type="dxa"/>
          </w:tcPr>
          <w:p w:rsidR="00C16E80" w:rsidRPr="004349E6" w:rsidRDefault="00C16E80" w:rsidP="001711BC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667" w:type="dxa"/>
          </w:tcPr>
          <w:p w:rsidR="00C16E80" w:rsidRPr="004349E6" w:rsidRDefault="00C16E80" w:rsidP="001711BC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659" w:type="dxa"/>
          </w:tcPr>
          <w:p w:rsidR="00C16E80" w:rsidRPr="004349E6" w:rsidRDefault="00C16E80" w:rsidP="00171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C16E80" w:rsidRPr="004349E6" w:rsidRDefault="00C16E80" w:rsidP="00171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16E80"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  <w:r w:rsidRPr="00C16E80">
              <w:rPr>
                <w:rFonts w:ascii="Times New Roman" w:hAnsi="Times New Roman" w:cs="Times New Roman"/>
              </w:rPr>
              <w:t>/ГО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16E80"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  <w:r w:rsidRPr="00C16E80">
              <w:rPr>
                <w:rFonts w:ascii="Times New Roman" w:hAnsi="Times New Roman" w:cs="Times New Roman"/>
              </w:rPr>
              <w:t>/ГО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16E80"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  <w:r w:rsidRPr="00C16E80">
              <w:rPr>
                <w:rFonts w:ascii="Times New Roman" w:hAnsi="Times New Roman" w:cs="Times New Roman"/>
              </w:rPr>
              <w:t>/ГО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16E80"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  <w:r w:rsidRPr="00C16E80">
              <w:rPr>
                <w:rFonts w:ascii="Times New Roman" w:hAnsi="Times New Roman" w:cs="Times New Roman"/>
              </w:rPr>
              <w:t>/ГО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16E80"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  <w:r w:rsidRPr="00C16E80">
              <w:rPr>
                <w:rFonts w:ascii="Times New Roman" w:hAnsi="Times New Roman" w:cs="Times New Roman"/>
              </w:rPr>
              <w:t>/ГО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16E80"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  <w:r w:rsidRPr="00C16E80">
              <w:rPr>
                <w:rFonts w:ascii="Times New Roman" w:hAnsi="Times New Roman" w:cs="Times New Roman"/>
              </w:rPr>
              <w:t>/ГО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16E80"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  <w:r w:rsidRPr="00C16E80">
              <w:rPr>
                <w:rFonts w:ascii="Times New Roman" w:hAnsi="Times New Roman" w:cs="Times New Roman"/>
              </w:rPr>
              <w:t>/ГО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16E80"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  <w:r w:rsidRPr="00C16E80">
              <w:rPr>
                <w:rFonts w:ascii="Times New Roman" w:hAnsi="Times New Roman" w:cs="Times New Roman"/>
              </w:rPr>
              <w:t>/ГО</w:t>
            </w:r>
          </w:p>
        </w:tc>
        <w:tc>
          <w:tcPr>
            <w:tcW w:w="907" w:type="dxa"/>
          </w:tcPr>
          <w:p w:rsidR="00C16E80" w:rsidRPr="00C16E80" w:rsidRDefault="00C16E8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16E80"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  <w:r w:rsidRPr="00C16E80">
              <w:rPr>
                <w:rFonts w:ascii="Times New Roman" w:hAnsi="Times New Roman" w:cs="Times New Roman"/>
              </w:rPr>
              <w:t>/ГО</w:t>
            </w:r>
          </w:p>
        </w:tc>
      </w:tr>
      <w:tr w:rsidR="00C16E80" w:rsidRPr="004349E6" w:rsidTr="00C16E80">
        <w:tc>
          <w:tcPr>
            <w:tcW w:w="2620" w:type="dxa"/>
          </w:tcPr>
          <w:p w:rsidR="00C16E80" w:rsidRPr="004349E6" w:rsidRDefault="00C16E80" w:rsidP="001711BC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67" w:type="dxa"/>
          </w:tcPr>
          <w:p w:rsidR="00C16E80" w:rsidRPr="004349E6" w:rsidRDefault="00C16E80" w:rsidP="001711BC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59" w:type="dxa"/>
          </w:tcPr>
          <w:p w:rsidR="00C16E80" w:rsidRPr="004349E6" w:rsidRDefault="00C16E80" w:rsidP="00171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C16E80" w:rsidRPr="004349E6" w:rsidRDefault="00C16E80" w:rsidP="00171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C16E80" w:rsidRPr="00C16E80" w:rsidRDefault="00C16E80" w:rsidP="008307BE">
            <w:pPr>
              <w:rPr>
                <w:rFonts w:ascii="Times New Roman" w:hAnsi="Times New Roman" w:cs="Times New Roman"/>
              </w:rPr>
            </w:pPr>
            <w:proofErr w:type="gramStart"/>
            <w:r w:rsidRPr="00C16E80">
              <w:rPr>
                <w:rFonts w:ascii="Times New Roman" w:hAnsi="Times New Roman" w:cs="Times New Roman"/>
              </w:rPr>
              <w:t>З</w:t>
            </w:r>
            <w:proofErr w:type="gramEnd"/>
            <w:r w:rsidRPr="00C16E80">
              <w:rPr>
                <w:rFonts w:ascii="Times New Roman" w:hAnsi="Times New Roman" w:cs="Times New Roman"/>
              </w:rPr>
              <w:t>/ГО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rPr>
                <w:rFonts w:ascii="Times New Roman" w:hAnsi="Times New Roman" w:cs="Times New Roman"/>
              </w:rPr>
            </w:pPr>
            <w:proofErr w:type="gramStart"/>
            <w:r w:rsidRPr="00C16E80">
              <w:rPr>
                <w:rFonts w:ascii="Times New Roman" w:hAnsi="Times New Roman" w:cs="Times New Roman"/>
              </w:rPr>
              <w:t>З</w:t>
            </w:r>
            <w:proofErr w:type="gramEnd"/>
            <w:r w:rsidRPr="00C16E80">
              <w:rPr>
                <w:rFonts w:ascii="Times New Roman" w:hAnsi="Times New Roman" w:cs="Times New Roman"/>
              </w:rPr>
              <w:t>/ГО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rPr>
                <w:rFonts w:ascii="Times New Roman" w:hAnsi="Times New Roman" w:cs="Times New Roman"/>
              </w:rPr>
            </w:pPr>
            <w:proofErr w:type="gramStart"/>
            <w:r w:rsidRPr="00C16E80">
              <w:rPr>
                <w:rFonts w:ascii="Times New Roman" w:hAnsi="Times New Roman" w:cs="Times New Roman"/>
              </w:rPr>
              <w:t>З</w:t>
            </w:r>
            <w:proofErr w:type="gramEnd"/>
            <w:r w:rsidRPr="00C16E80">
              <w:rPr>
                <w:rFonts w:ascii="Times New Roman" w:hAnsi="Times New Roman" w:cs="Times New Roman"/>
              </w:rPr>
              <w:t>/ГО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rPr>
                <w:rFonts w:ascii="Times New Roman" w:hAnsi="Times New Roman" w:cs="Times New Roman"/>
              </w:rPr>
            </w:pPr>
            <w:proofErr w:type="gramStart"/>
            <w:r w:rsidRPr="00C16E80">
              <w:rPr>
                <w:rFonts w:ascii="Times New Roman" w:hAnsi="Times New Roman" w:cs="Times New Roman"/>
              </w:rPr>
              <w:t>З</w:t>
            </w:r>
            <w:proofErr w:type="gramEnd"/>
            <w:r w:rsidRPr="00C16E80">
              <w:rPr>
                <w:rFonts w:ascii="Times New Roman" w:hAnsi="Times New Roman" w:cs="Times New Roman"/>
              </w:rPr>
              <w:t>/ГО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rPr>
                <w:rFonts w:ascii="Times New Roman" w:hAnsi="Times New Roman" w:cs="Times New Roman"/>
              </w:rPr>
            </w:pPr>
            <w:proofErr w:type="gramStart"/>
            <w:r w:rsidRPr="00C16E80">
              <w:rPr>
                <w:rFonts w:ascii="Times New Roman" w:hAnsi="Times New Roman" w:cs="Times New Roman"/>
              </w:rPr>
              <w:t>З</w:t>
            </w:r>
            <w:proofErr w:type="gramEnd"/>
            <w:r w:rsidRPr="00C16E80">
              <w:rPr>
                <w:rFonts w:ascii="Times New Roman" w:hAnsi="Times New Roman" w:cs="Times New Roman"/>
              </w:rPr>
              <w:t>/ГО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rPr>
                <w:rFonts w:ascii="Times New Roman" w:hAnsi="Times New Roman" w:cs="Times New Roman"/>
              </w:rPr>
            </w:pPr>
            <w:proofErr w:type="gramStart"/>
            <w:r w:rsidRPr="00C16E80">
              <w:rPr>
                <w:rFonts w:ascii="Times New Roman" w:hAnsi="Times New Roman" w:cs="Times New Roman"/>
              </w:rPr>
              <w:t>З</w:t>
            </w:r>
            <w:proofErr w:type="gramEnd"/>
            <w:r w:rsidRPr="00C16E80">
              <w:rPr>
                <w:rFonts w:ascii="Times New Roman" w:hAnsi="Times New Roman" w:cs="Times New Roman"/>
              </w:rPr>
              <w:t>/ГО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rPr>
                <w:rFonts w:ascii="Times New Roman" w:hAnsi="Times New Roman" w:cs="Times New Roman"/>
              </w:rPr>
            </w:pPr>
            <w:proofErr w:type="gramStart"/>
            <w:r w:rsidRPr="00C16E80">
              <w:rPr>
                <w:rFonts w:ascii="Times New Roman" w:hAnsi="Times New Roman" w:cs="Times New Roman"/>
              </w:rPr>
              <w:t>З</w:t>
            </w:r>
            <w:proofErr w:type="gramEnd"/>
            <w:r w:rsidRPr="00C16E80">
              <w:rPr>
                <w:rFonts w:ascii="Times New Roman" w:hAnsi="Times New Roman" w:cs="Times New Roman"/>
              </w:rPr>
              <w:t>/ГО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rPr>
                <w:rFonts w:ascii="Times New Roman" w:hAnsi="Times New Roman" w:cs="Times New Roman"/>
              </w:rPr>
            </w:pPr>
            <w:proofErr w:type="gramStart"/>
            <w:r w:rsidRPr="00C16E80">
              <w:rPr>
                <w:rFonts w:ascii="Times New Roman" w:hAnsi="Times New Roman" w:cs="Times New Roman"/>
              </w:rPr>
              <w:t>З</w:t>
            </w:r>
            <w:proofErr w:type="gramEnd"/>
            <w:r w:rsidRPr="00C16E80">
              <w:rPr>
                <w:rFonts w:ascii="Times New Roman" w:hAnsi="Times New Roman" w:cs="Times New Roman"/>
              </w:rPr>
              <w:t>/ГО</w:t>
            </w:r>
          </w:p>
        </w:tc>
        <w:tc>
          <w:tcPr>
            <w:tcW w:w="907" w:type="dxa"/>
          </w:tcPr>
          <w:p w:rsidR="00C16E80" w:rsidRPr="00C16E80" w:rsidRDefault="00C16E80" w:rsidP="008307BE">
            <w:pPr>
              <w:rPr>
                <w:rFonts w:ascii="Times New Roman" w:hAnsi="Times New Roman" w:cs="Times New Roman"/>
              </w:rPr>
            </w:pPr>
            <w:proofErr w:type="gramStart"/>
            <w:r w:rsidRPr="00C16E80">
              <w:rPr>
                <w:rFonts w:ascii="Times New Roman" w:hAnsi="Times New Roman" w:cs="Times New Roman"/>
              </w:rPr>
              <w:t>З</w:t>
            </w:r>
            <w:proofErr w:type="gramEnd"/>
            <w:r w:rsidRPr="00C16E80">
              <w:rPr>
                <w:rFonts w:ascii="Times New Roman" w:hAnsi="Times New Roman" w:cs="Times New Roman"/>
              </w:rPr>
              <w:t>/ГО</w:t>
            </w:r>
          </w:p>
        </w:tc>
      </w:tr>
    </w:tbl>
    <w:p w:rsidR="00C16E80" w:rsidRPr="00C16E80" w:rsidRDefault="00C16E80" w:rsidP="00C16E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C16E8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Start"/>
      <w:r w:rsidRPr="00C16E80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C16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качественная оценка</w:t>
      </w:r>
      <w:r w:rsidRPr="00C16E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освоения учащимися образовательной программы</w:t>
      </w:r>
    </w:p>
    <w:p w:rsidR="00C16E80" w:rsidRPr="00C16E80" w:rsidRDefault="00C16E80" w:rsidP="00C16E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6E80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proofErr w:type="gramEnd"/>
      <w:r w:rsidRPr="00C16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контрольная работа</w:t>
      </w:r>
    </w:p>
    <w:p w:rsidR="00C16E80" w:rsidRPr="00C16E80" w:rsidRDefault="00C16E80" w:rsidP="00C16E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E80">
        <w:rPr>
          <w:rFonts w:ascii="Times New Roman" w:eastAsia="Times New Roman" w:hAnsi="Times New Roman" w:cs="Times New Roman"/>
          <w:sz w:val="24"/>
          <w:szCs w:val="24"/>
          <w:lang w:eastAsia="ru-RU"/>
        </w:rPr>
        <w:t>ГО – годовая отметка</w:t>
      </w:r>
    </w:p>
    <w:p w:rsidR="00C16E80" w:rsidRPr="00C16E80" w:rsidRDefault="00C16E80" w:rsidP="00C16E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– тестирование, </w:t>
      </w:r>
      <w:proofErr w:type="gramStart"/>
      <w:r w:rsidRPr="00C16E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C16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проектная работа</w:t>
      </w:r>
    </w:p>
    <w:p w:rsidR="00C16E80" w:rsidRPr="00C16E80" w:rsidRDefault="00C16E80" w:rsidP="00C16E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16E80">
        <w:rPr>
          <w:rFonts w:ascii="Times New Roman" w:eastAsia="Times New Roman" w:hAnsi="Times New Roman" w:cs="Times New Roman"/>
          <w:sz w:val="24"/>
          <w:szCs w:val="24"/>
          <w:lang w:eastAsia="ru-RU"/>
        </w:rPr>
        <w:t>Д – диктант с грамматическим заданием</w:t>
      </w:r>
    </w:p>
    <w:p w:rsidR="00C16E80" w:rsidRPr="00C16E80" w:rsidRDefault="00C16E80" w:rsidP="00C16E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E80">
        <w:rPr>
          <w:rFonts w:ascii="Times New Roman" w:eastAsia="Times New Roman" w:hAnsi="Times New Roman" w:cs="Times New Roman"/>
          <w:sz w:val="24"/>
          <w:szCs w:val="24"/>
          <w:lang w:eastAsia="ru-RU"/>
        </w:rPr>
        <w:t>МВ - музыкальная викторина</w:t>
      </w:r>
    </w:p>
    <w:p w:rsidR="00C16E80" w:rsidRPr="00C16E80" w:rsidRDefault="00C16E80" w:rsidP="00C16E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C16E8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C16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зачет</w:t>
      </w:r>
    </w:p>
    <w:p w:rsidR="001711BC" w:rsidRPr="004349E6" w:rsidRDefault="001711BC" w:rsidP="001711BC">
      <w:pPr>
        <w:rPr>
          <w:rFonts w:ascii="Times New Roman" w:hAnsi="Times New Roman" w:cs="Times New Roman"/>
        </w:rPr>
      </w:pPr>
      <w:r w:rsidRPr="004349E6">
        <w:rPr>
          <w:rFonts w:ascii="Times New Roman" w:hAnsi="Times New Roman" w:cs="Times New Roman"/>
        </w:rPr>
        <w:br w:type="page"/>
      </w:r>
    </w:p>
    <w:p w:rsidR="001711BC" w:rsidRDefault="001711BC">
      <w:pPr>
        <w:rPr>
          <w:b/>
          <w:sz w:val="32"/>
        </w:rPr>
      </w:pPr>
    </w:p>
    <w:p w:rsidR="009442B0" w:rsidRDefault="00E75DB5">
      <w:r>
        <w:rPr>
          <w:b/>
          <w:sz w:val="32"/>
        </w:rPr>
        <w:t>План внеурочной деятельности (недельный)</w:t>
      </w:r>
    </w:p>
    <w:p w:rsidR="009442B0" w:rsidRPr="004349E6" w:rsidRDefault="00E75DB5">
      <w:pPr>
        <w:rPr>
          <w:rFonts w:ascii="Times New Roman" w:hAnsi="Times New Roman" w:cs="Times New Roman"/>
        </w:rPr>
      </w:pPr>
      <w:r w:rsidRPr="004349E6">
        <w:rPr>
          <w:rFonts w:ascii="Times New Roman" w:hAnsi="Times New Roman" w:cs="Times New Roman"/>
        </w:rPr>
        <w:t>Муниципальное бюджетное образовательное учреждение «Актанышская средняя общеобразовательная школа №2 с углубленным изучением отдельных предметов» Актанышского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38"/>
        <w:gridCol w:w="1119"/>
        <w:gridCol w:w="1119"/>
        <w:gridCol w:w="1119"/>
        <w:gridCol w:w="1119"/>
        <w:gridCol w:w="1119"/>
        <w:gridCol w:w="1119"/>
        <w:gridCol w:w="1119"/>
        <w:gridCol w:w="1119"/>
        <w:gridCol w:w="1119"/>
        <w:gridCol w:w="1119"/>
        <w:gridCol w:w="1119"/>
      </w:tblGrid>
      <w:tr w:rsidR="009442B0" w:rsidRPr="004349E6">
        <w:tc>
          <w:tcPr>
            <w:tcW w:w="2238" w:type="dxa"/>
            <w:vMerge w:val="restart"/>
            <w:shd w:val="clear" w:color="auto" w:fill="D9D9D9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9442B0" w:rsidRPr="004349E6" w:rsidRDefault="00944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9" w:type="dxa"/>
            <w:gridSpan w:val="11"/>
            <w:shd w:val="clear" w:color="auto" w:fill="D9D9D9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9442B0" w:rsidRPr="004349E6">
        <w:tc>
          <w:tcPr>
            <w:tcW w:w="2238" w:type="dxa"/>
            <w:vMerge/>
          </w:tcPr>
          <w:p w:rsidR="009442B0" w:rsidRPr="004349E6" w:rsidRDefault="00944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shd w:val="clear" w:color="auto" w:fill="D9D9D9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1119" w:type="dxa"/>
            <w:shd w:val="clear" w:color="auto" w:fill="D9D9D9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1119" w:type="dxa"/>
            <w:shd w:val="clear" w:color="auto" w:fill="D9D9D9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2а</w:t>
            </w:r>
          </w:p>
        </w:tc>
        <w:tc>
          <w:tcPr>
            <w:tcW w:w="1119" w:type="dxa"/>
            <w:shd w:val="clear" w:color="auto" w:fill="D9D9D9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2б</w:t>
            </w:r>
          </w:p>
        </w:tc>
        <w:tc>
          <w:tcPr>
            <w:tcW w:w="1119" w:type="dxa"/>
            <w:shd w:val="clear" w:color="auto" w:fill="D9D9D9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2в</w:t>
            </w:r>
          </w:p>
        </w:tc>
        <w:tc>
          <w:tcPr>
            <w:tcW w:w="1119" w:type="dxa"/>
            <w:shd w:val="clear" w:color="auto" w:fill="D9D9D9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1119" w:type="dxa"/>
            <w:shd w:val="clear" w:color="auto" w:fill="D9D9D9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3б</w:t>
            </w:r>
          </w:p>
        </w:tc>
        <w:tc>
          <w:tcPr>
            <w:tcW w:w="1119" w:type="dxa"/>
            <w:shd w:val="clear" w:color="auto" w:fill="D9D9D9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3в</w:t>
            </w:r>
          </w:p>
        </w:tc>
        <w:tc>
          <w:tcPr>
            <w:tcW w:w="1119" w:type="dxa"/>
            <w:shd w:val="clear" w:color="auto" w:fill="D9D9D9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1119" w:type="dxa"/>
            <w:shd w:val="clear" w:color="auto" w:fill="D9D9D9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1119" w:type="dxa"/>
            <w:shd w:val="clear" w:color="auto" w:fill="D9D9D9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4в</w:t>
            </w:r>
          </w:p>
        </w:tc>
      </w:tr>
      <w:tr w:rsidR="009442B0" w:rsidRPr="004349E6">
        <w:tc>
          <w:tcPr>
            <w:tcW w:w="2238" w:type="dxa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"Разговоры о важном"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</w:tr>
      <w:tr w:rsidR="009442B0" w:rsidRPr="004349E6">
        <w:tc>
          <w:tcPr>
            <w:tcW w:w="2238" w:type="dxa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"Орлята России"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</w:tr>
      <w:tr w:rsidR="009442B0" w:rsidRPr="004349E6">
        <w:tc>
          <w:tcPr>
            <w:tcW w:w="2238" w:type="dxa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"Я - грамотей"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</w:tr>
      <w:tr w:rsidR="009442B0" w:rsidRPr="004349E6">
        <w:tc>
          <w:tcPr>
            <w:tcW w:w="2238" w:type="dxa"/>
          </w:tcPr>
          <w:p w:rsidR="009442B0" w:rsidRPr="004349E6" w:rsidRDefault="00574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функциональной грамотности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</w:tr>
      <w:tr w:rsidR="009442B0" w:rsidRPr="004349E6">
        <w:tc>
          <w:tcPr>
            <w:tcW w:w="2238" w:type="dxa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"В мире цифры"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</w:tr>
      <w:tr w:rsidR="009442B0" w:rsidRPr="004349E6">
        <w:tc>
          <w:tcPr>
            <w:tcW w:w="2238" w:type="dxa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"Путешествие в сказку"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</w:tr>
      <w:tr w:rsidR="009442B0" w:rsidRPr="004349E6">
        <w:tc>
          <w:tcPr>
            <w:tcW w:w="2238" w:type="dxa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"Символы России"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</w:tr>
      <w:tr w:rsidR="009442B0" w:rsidRPr="004349E6">
        <w:tc>
          <w:tcPr>
            <w:tcW w:w="2238" w:type="dxa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Занятия "Учи ру"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</w:tr>
      <w:tr w:rsidR="009442B0" w:rsidRPr="004349E6">
        <w:tc>
          <w:tcPr>
            <w:tcW w:w="2238" w:type="dxa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"Ученье с увлечением"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</w:tr>
      <w:tr w:rsidR="009442B0" w:rsidRPr="004349E6">
        <w:tc>
          <w:tcPr>
            <w:tcW w:w="2238" w:type="dxa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"Час здоровья"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</w:tr>
      <w:tr w:rsidR="009442B0" w:rsidRPr="004349E6">
        <w:tc>
          <w:tcPr>
            <w:tcW w:w="2238" w:type="dxa"/>
            <w:shd w:val="clear" w:color="auto" w:fill="00FF00"/>
          </w:tcPr>
          <w:p w:rsidR="009442B0" w:rsidRPr="004349E6" w:rsidRDefault="00E75DB5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9" w:type="dxa"/>
            <w:shd w:val="clear" w:color="auto" w:fill="00FF00"/>
          </w:tcPr>
          <w:p w:rsidR="009442B0" w:rsidRPr="004349E6" w:rsidRDefault="00E75DB5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10</w:t>
            </w:r>
          </w:p>
        </w:tc>
      </w:tr>
    </w:tbl>
    <w:p w:rsidR="00E75DB5" w:rsidRDefault="00E75DB5">
      <w:pPr>
        <w:rPr>
          <w:rFonts w:ascii="Times New Roman" w:hAnsi="Times New Roman" w:cs="Times New Roman"/>
        </w:rPr>
      </w:pPr>
    </w:p>
    <w:p w:rsidR="000D6F3E" w:rsidRDefault="000D6F3E">
      <w:pPr>
        <w:rPr>
          <w:rFonts w:ascii="Times New Roman" w:hAnsi="Times New Roman" w:cs="Times New Roman"/>
        </w:rPr>
      </w:pPr>
    </w:p>
    <w:p w:rsidR="000D6F3E" w:rsidRDefault="000D6F3E">
      <w:pPr>
        <w:rPr>
          <w:rFonts w:ascii="Times New Roman" w:hAnsi="Times New Roman" w:cs="Times New Roman"/>
        </w:rPr>
      </w:pPr>
    </w:p>
    <w:p w:rsidR="000D6F3E" w:rsidRDefault="000D6F3E">
      <w:pPr>
        <w:rPr>
          <w:rFonts w:ascii="Times New Roman" w:hAnsi="Times New Roman" w:cs="Times New Roman"/>
        </w:rPr>
      </w:pPr>
    </w:p>
    <w:p w:rsidR="000D6F3E" w:rsidRDefault="000D6F3E">
      <w:pPr>
        <w:rPr>
          <w:rFonts w:ascii="Times New Roman" w:hAnsi="Times New Roman" w:cs="Times New Roman"/>
        </w:rPr>
      </w:pPr>
    </w:p>
    <w:p w:rsidR="000D6F3E" w:rsidRDefault="000D6F3E">
      <w:pPr>
        <w:rPr>
          <w:rFonts w:ascii="Times New Roman" w:hAnsi="Times New Roman" w:cs="Times New Roman"/>
        </w:rPr>
      </w:pPr>
    </w:p>
    <w:p w:rsidR="000D6F3E" w:rsidRDefault="000D6F3E">
      <w:pPr>
        <w:rPr>
          <w:rFonts w:ascii="Times New Roman" w:hAnsi="Times New Roman" w:cs="Times New Roman"/>
        </w:rPr>
      </w:pPr>
    </w:p>
    <w:p w:rsidR="000D6F3E" w:rsidRDefault="000D6F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7918315" cy="5632315"/>
            <wp:effectExtent l="0" t="0" r="6985" b="6985"/>
            <wp:docPr id="2" name="Рисунок 2" descr="C:\Users\Заместитель по УВР\Pictures\уч пл нач посл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меститель по УВР\Pictures\уч пл нач посл лис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8250" cy="563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F3E" w:rsidRDefault="000D6F3E">
      <w:pPr>
        <w:rPr>
          <w:rFonts w:ascii="Times New Roman" w:hAnsi="Times New Roman" w:cs="Times New Roman"/>
        </w:rPr>
      </w:pPr>
    </w:p>
    <w:p w:rsidR="000D6F3E" w:rsidRDefault="000D6F3E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D6F3E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D6F3E"/>
    <w:rsid w:val="000F4598"/>
    <w:rsid w:val="001041AA"/>
    <w:rsid w:val="0010613A"/>
    <w:rsid w:val="00112D88"/>
    <w:rsid w:val="001440F4"/>
    <w:rsid w:val="0015448F"/>
    <w:rsid w:val="001711BC"/>
    <w:rsid w:val="001A682B"/>
    <w:rsid w:val="001A68E1"/>
    <w:rsid w:val="001A75C4"/>
    <w:rsid w:val="001A779A"/>
    <w:rsid w:val="001B1213"/>
    <w:rsid w:val="001B4302"/>
    <w:rsid w:val="00217E91"/>
    <w:rsid w:val="00226645"/>
    <w:rsid w:val="00233F42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49E6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742D5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442B0"/>
    <w:rsid w:val="00963708"/>
    <w:rsid w:val="0097029E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16E80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75DB5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  <w:rsid w:val="00FF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7EF68-F083-450B-85BA-07698AA9D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1917</Words>
  <Characters>10929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Заместитель по УВР</cp:lastModifiedBy>
  <cp:revision>13</cp:revision>
  <cp:lastPrinted>2024-09-03T08:29:00Z</cp:lastPrinted>
  <dcterms:created xsi:type="dcterms:W3CDTF">2023-04-17T10:52:00Z</dcterms:created>
  <dcterms:modified xsi:type="dcterms:W3CDTF">2024-09-03T12:17:00Z</dcterms:modified>
</cp:coreProperties>
</file>